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2567D228"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6B00C7" w:rsidRPr="006B00C7">
        <w:rPr>
          <w:b/>
          <w:bCs/>
          <w:color w:val="auto"/>
        </w:rPr>
        <w:t>3.2-5/24/1965-1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62902D45"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sidR="00537ECE" w:rsidRPr="00537ECE">
        <w:rPr>
          <w:b/>
          <w:bCs/>
          <w:color w:val="auto"/>
        </w:rPr>
        <w:t>v</w:t>
      </w:r>
      <w:r>
        <w:rPr>
          <w:b/>
          <w:bCs/>
          <w:color w:val="auto"/>
        </w:rPr>
        <w:t>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E0BC9C0" w:rsidR="00F064EC" w:rsidRPr="009D443A" w:rsidRDefault="006B00C7" w:rsidP="00F064EC">
      <w:pPr>
        <w:pStyle w:val="Default"/>
        <w:jc w:val="both"/>
        <w:rPr>
          <w:color w:val="auto"/>
        </w:rPr>
      </w:pPr>
      <w:sdt>
        <w:sdtPr>
          <w:rPr>
            <w:color w:val="auto"/>
          </w:rPr>
          <w:id w:val="-1382546519"/>
          <w:placeholder>
            <w:docPart w:val="7E1E15DD0478466EA495CED4F6D72064"/>
          </w:placeholder>
        </w:sdtPr>
        <w:sdtEndPr/>
        <w:sdtContent>
          <w:r w:rsidR="009D443A" w:rsidRPr="009D443A">
            <w:rPr>
              <w:b/>
              <w:bCs/>
              <w:color w:val="auto"/>
            </w:rPr>
            <w:t>ESTUS PARTS OÜ</w:t>
          </w:r>
        </w:sdtContent>
      </w:sdt>
      <w:r w:rsidR="00F064EC">
        <w:rPr>
          <w:color w:val="auto"/>
        </w:rPr>
        <w:t>,</w:t>
      </w:r>
      <w:r w:rsidR="00F064EC" w:rsidRPr="009D443A">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9D443A" w:rsidRPr="009D443A">
            <w:rPr>
              <w:color w:val="auto"/>
            </w:rPr>
            <w:t>11373885</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9D443A" w:rsidRPr="009D443A">
            <w:rPr>
              <w:color w:val="auto"/>
            </w:rPr>
            <w:t xml:space="preserve">J. </w:t>
          </w:r>
          <w:proofErr w:type="spellStart"/>
          <w:r w:rsidR="009D443A" w:rsidRPr="009D443A">
            <w:rPr>
              <w:color w:val="auto"/>
            </w:rPr>
            <w:t>Vilmsi</w:t>
          </w:r>
          <w:proofErr w:type="spellEnd"/>
          <w:r w:rsidR="009D443A" w:rsidRPr="009D443A">
            <w:rPr>
              <w:color w:val="auto"/>
            </w:rPr>
            <w:t xml:space="preserve"> tn 47, 10115 Tallinn</w:t>
          </w:r>
        </w:sdtContent>
      </w:sdt>
      <w:r w:rsidR="0080040B">
        <w:rPr>
          <w:color w:val="auto"/>
        </w:rPr>
        <w:t xml:space="preserve">, </w:t>
      </w:r>
      <w:r w:rsidR="00F064EC">
        <w:rPr>
          <w:color w:val="auto"/>
        </w:rPr>
        <w:t>(edaspidi „</w:t>
      </w:r>
      <w:r w:rsidR="00537ECE">
        <w:rPr>
          <w:color w:val="auto"/>
        </w:rPr>
        <w:t>k</w:t>
      </w:r>
      <w:r w:rsidR="00F064EC" w:rsidRPr="009D443A">
        <w:rPr>
          <w:color w:val="auto"/>
        </w:rPr>
        <w:t>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9D443A" w:rsidRPr="009D443A">
                    <w:rPr>
                      <w:color w:val="auto"/>
                    </w:rPr>
                    <w:t xml:space="preserve">Vassili </w:t>
                  </w:r>
                  <w:proofErr w:type="spellStart"/>
                  <w:r w:rsidR="009D443A" w:rsidRPr="009D443A">
                    <w:rPr>
                      <w:color w:val="auto"/>
                    </w:rPr>
                    <w:t>Bušujev</w:t>
                  </w:r>
                  <w:proofErr w:type="spellEnd"/>
                </w:sdtContent>
              </w:sdt>
            </w:sdtContent>
          </w:sdt>
        </w:sdtContent>
      </w:sdt>
      <w:r w:rsidR="00A33CB4" w:rsidRPr="00A33CB4">
        <w:rPr>
          <w:color w:val="auto"/>
        </w:rPr>
        <w:t xml:space="preserve"> </w:t>
      </w:r>
      <w:r w:rsidR="00F064EC">
        <w:rPr>
          <w:color w:val="auto"/>
        </w:rPr>
        <w:t>(edaspidi eraldi „</w:t>
      </w:r>
      <w:r w:rsidR="00537ECE">
        <w:rPr>
          <w:color w:val="auto"/>
        </w:rPr>
        <w:t>p</w:t>
      </w:r>
      <w:r w:rsidR="00F064EC" w:rsidRPr="009D443A">
        <w:rPr>
          <w:color w:val="auto"/>
        </w:rPr>
        <w:t>ool</w:t>
      </w:r>
      <w:r w:rsidR="00F064EC">
        <w:rPr>
          <w:color w:val="auto"/>
        </w:rPr>
        <w:t>“ või koos „</w:t>
      </w:r>
      <w:r w:rsidR="00537ECE">
        <w:rPr>
          <w:color w:val="auto"/>
        </w:rPr>
        <w:t>p</w:t>
      </w:r>
      <w:r w:rsidR="00F064EC" w:rsidRPr="009D443A">
        <w:rPr>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035C250D"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proofErr w:type="spellStart"/>
          <w:r w:rsidR="000276EB">
            <w:rPr>
              <w:color w:val="auto"/>
            </w:rPr>
            <w:t>Estus</w:t>
          </w:r>
          <w:proofErr w:type="spellEnd"/>
          <w:r w:rsidR="000276EB">
            <w:rPr>
              <w:color w:val="auto"/>
            </w:rPr>
            <w:t xml:space="preserve"> Parts</w:t>
          </w:r>
          <w:r w:rsidR="000276EB" w:rsidRPr="00F0660E">
            <w:rPr>
              <w:color w:val="auto"/>
            </w:rPr>
            <w:t xml:space="preserve"> OÜ-le kuuluvas sõidukite varuosade e-poe kataloogis, varuosade sobivuse kontrolliks vastavale sõidukile</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F05D01B"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247145131"/>
          <w:placeholder>
            <w:docPart w:val="756674BB8A284702B7D09200F02159C3"/>
          </w:placeholder>
          <w:comboBox>
            <w:listItem w:value="Valige üksus."/>
            <w:listItem w:displayText="punktis 1 ristiga tähistatud veergudes" w:value="punktis 1 ristiga tähistatud veergudes"/>
            <w:listItem w:displayText="punktis 1 ristiga tähistatud veergudes ja/või punktis 2" w:value="punktis 1 ristiga tähistatud veergudes ja/või punktis 2"/>
            <w:listItem w:displayText="punktis 2" w:value="punktis 2"/>
          </w:comboBox>
        </w:sdtPr>
        <w:sdtEndPr/>
        <w:sdtContent>
          <w:r w:rsidR="000276EB">
            <w:rPr>
              <w:color w:val="auto"/>
            </w:rPr>
            <w:t>punktis 1 ristiga tähistatud veergudes</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604499C2"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0276EB">
            <w:rPr>
              <w:b/>
              <w:bCs/>
              <w:color w:val="auto"/>
            </w:rPr>
            <w:t>nelikümmend viis (45)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59F36619" w:rsidR="00152CA1" w:rsidRPr="00F26B29" w:rsidRDefault="00152CA1" w:rsidP="00152CA1">
      <w:pPr>
        <w:pStyle w:val="Default"/>
        <w:numPr>
          <w:ilvl w:val="2"/>
          <w:numId w:val="3"/>
        </w:numPr>
        <w:ind w:left="709" w:hanging="709"/>
        <w:jc w:val="both"/>
        <w:rPr>
          <w:color w:val="auto"/>
        </w:rPr>
      </w:pPr>
      <w:r w:rsidRPr="00F26B29">
        <w:rPr>
          <w:color w:val="auto"/>
        </w:rPr>
        <w:t xml:space="preserve">mitte ületama maksimaalset ööpäevast </w:t>
      </w:r>
      <w:r w:rsidR="00537ECE">
        <w:rPr>
          <w:color w:val="auto"/>
        </w:rPr>
        <w:t>p</w:t>
      </w:r>
      <w:r w:rsidRPr="00F26B29">
        <w:rPr>
          <w:color w:val="auto"/>
        </w:rPr>
        <w:t>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537ECE">
      <w:pPr>
        <w:pStyle w:val="Default"/>
        <w:numPr>
          <w:ilvl w:val="1"/>
          <w:numId w:val="3"/>
        </w:numPr>
        <w:ind w:left="709" w:hanging="709"/>
        <w:jc w:val="both"/>
      </w:pPr>
      <w:r w:rsidRPr="00F26B29">
        <w:t xml:space="preserve">Lepingu täitmisega seotud isikuandmete töötlemisel tuleb rakendada asjakohaseid </w:t>
      </w:r>
      <w:r w:rsidRPr="00537ECE">
        <w:rPr>
          <w:rStyle w:val="normaltextrun"/>
          <w:color w:val="auto"/>
        </w:rPr>
        <w:t>tehnilisi</w:t>
      </w:r>
      <w:r w:rsidRPr="00F26B29">
        <w:t xml:space="preserve"> ja korralduslikke meetmeid sellisel viisil, et töötlemine vastab isikuandmete kaitse seaduses ja IKÜM sätestatud nõuetele.</w:t>
      </w:r>
    </w:p>
    <w:p w14:paraId="34AA1BFD" w14:textId="77777777" w:rsidR="00152CA1" w:rsidRPr="00F26B29" w:rsidRDefault="00152CA1" w:rsidP="00537ECE">
      <w:pPr>
        <w:pStyle w:val="Default"/>
        <w:numPr>
          <w:ilvl w:val="1"/>
          <w:numId w:val="3"/>
        </w:numPr>
        <w:ind w:left="709" w:hanging="709"/>
        <w:jc w:val="both"/>
      </w:pPr>
      <w:r w:rsidRPr="00537ECE">
        <w:rPr>
          <w:rStyle w:val="normaltextrun"/>
          <w:color w:val="auto"/>
        </w:rPr>
        <w:t>Kasutajal</w:t>
      </w:r>
      <w:r w:rsidRPr="00F26B29">
        <w:t xml:space="preserve"> on keelatud käesoleva lepingu alusel saadud õigusi üle anda ilma valdaja eelneva kirjaliku loata.</w:t>
      </w:r>
    </w:p>
    <w:p w14:paraId="7D008542" w14:textId="77777777" w:rsidR="00152CA1" w:rsidRPr="00F26B29" w:rsidRDefault="00152CA1" w:rsidP="00537ECE">
      <w:pPr>
        <w:pStyle w:val="Default"/>
        <w:numPr>
          <w:ilvl w:val="1"/>
          <w:numId w:val="3"/>
        </w:numPr>
        <w:ind w:left="709" w:hanging="709"/>
        <w:jc w:val="both"/>
      </w:pPr>
      <w:r w:rsidRPr="00F26B29">
        <w:t xml:space="preserve">Lepingu </w:t>
      </w:r>
      <w:r w:rsidRPr="00537ECE">
        <w:rPr>
          <w:rStyle w:val="normaltextrun"/>
          <w:color w:val="auto"/>
        </w:rPr>
        <w:t>alusel</w:t>
      </w:r>
      <w:r w:rsidRPr="00F26B29">
        <w:t xml:space="preserve"> töödeldakse lepingu esemega seotud isikute isikuandmeid.</w:t>
      </w:r>
    </w:p>
    <w:p w14:paraId="180538B4" w14:textId="77777777" w:rsidR="00152CA1" w:rsidRPr="00F26B29" w:rsidRDefault="00152CA1" w:rsidP="00537ECE">
      <w:pPr>
        <w:pStyle w:val="Default"/>
        <w:numPr>
          <w:ilvl w:val="1"/>
          <w:numId w:val="3"/>
        </w:numPr>
        <w:ind w:left="709" w:hanging="709"/>
        <w:jc w:val="both"/>
      </w:pPr>
      <w:r w:rsidRPr="00F26B29">
        <w:t xml:space="preserve">Lepingu </w:t>
      </w:r>
      <w:r w:rsidRPr="00537ECE">
        <w:rPr>
          <w:rStyle w:val="normaltextrun"/>
          <w:color w:val="auto"/>
        </w:rPr>
        <w:t>alusel</w:t>
      </w:r>
      <w:r w:rsidRPr="00F26B29">
        <w:t xml:space="preserve"> töödeldakse isikuandmeid eesmärgiga täita leping ja saavutada ettenähtud tulemused. </w:t>
      </w:r>
    </w:p>
    <w:p w14:paraId="1B5D1175" w14:textId="77777777" w:rsidR="00152CA1" w:rsidRPr="00F26B29" w:rsidRDefault="00152CA1" w:rsidP="00537ECE">
      <w:pPr>
        <w:pStyle w:val="Default"/>
        <w:numPr>
          <w:ilvl w:val="1"/>
          <w:numId w:val="3"/>
        </w:numPr>
        <w:ind w:left="709" w:hanging="709"/>
        <w:jc w:val="both"/>
      </w:pPr>
      <w:r w:rsidRPr="00F26B29">
        <w:t xml:space="preserve">Kasutaja on </w:t>
      </w:r>
      <w:r w:rsidRPr="00537ECE">
        <w:rPr>
          <w:rStyle w:val="normaltextrun"/>
          <w:color w:val="auto"/>
        </w:rPr>
        <w:t>lisaks</w:t>
      </w:r>
      <w:r w:rsidRPr="00F26B29">
        <w:t xml:space="preserve"> isikuandmete õigusaktides sätestatule kohustatud:</w:t>
      </w:r>
    </w:p>
    <w:p w14:paraId="5C737498" w14:textId="77777777" w:rsidR="00152CA1" w:rsidRPr="00F26B29" w:rsidRDefault="00152CA1" w:rsidP="00537ECE">
      <w:pPr>
        <w:pStyle w:val="Default"/>
        <w:numPr>
          <w:ilvl w:val="1"/>
          <w:numId w:val="3"/>
        </w:numPr>
        <w:ind w:left="709" w:hanging="709"/>
        <w:jc w:val="both"/>
      </w:pPr>
      <w:r w:rsidRPr="00F26B29">
        <w:t xml:space="preserve">töötlema </w:t>
      </w:r>
      <w:r w:rsidRPr="00537ECE">
        <w:rPr>
          <w:rStyle w:val="normaltextrun"/>
          <w:color w:val="auto"/>
        </w:rPr>
        <w:t>isikuandmeid</w:t>
      </w:r>
      <w:r w:rsidRPr="00F26B29">
        <w:t xml:space="preserve"> vajaliku hoolsusega ja ainult ulatuses, mis on vajalik lepingus kokkulepitud </w:t>
      </w:r>
      <w:r w:rsidRPr="00537ECE">
        <w:rPr>
          <w:rStyle w:val="normaltextrun"/>
          <w:color w:val="auto"/>
        </w:rPr>
        <w:t>teenuse</w:t>
      </w:r>
      <w:r w:rsidRPr="00F26B29">
        <w:t xml:space="preserve"> osutamiseks;</w:t>
      </w:r>
    </w:p>
    <w:p w14:paraId="544CC2CF" w14:textId="77777777" w:rsidR="00152CA1" w:rsidRPr="00F26B29" w:rsidRDefault="00152CA1" w:rsidP="00537ECE">
      <w:pPr>
        <w:pStyle w:val="Default"/>
        <w:numPr>
          <w:ilvl w:val="2"/>
          <w:numId w:val="3"/>
        </w:numPr>
        <w:ind w:left="709" w:hanging="709"/>
        <w:jc w:val="both"/>
      </w:pPr>
      <w:r w:rsidRPr="00F26B29">
        <w:t xml:space="preserve">töötlema </w:t>
      </w:r>
      <w:r w:rsidRPr="00537ECE">
        <w:rPr>
          <w:color w:val="auto"/>
        </w:rPr>
        <w:t>isikuandmeid</w:t>
      </w:r>
      <w:r w:rsidRPr="00F26B29">
        <w:t xml:space="preserve"> ainult va</w:t>
      </w:r>
      <w:r>
        <w:t>lda</w:t>
      </w:r>
      <w:r w:rsidRPr="00F26B29">
        <w:t>ja dokumenteeritud juhiste alusel;</w:t>
      </w:r>
    </w:p>
    <w:p w14:paraId="1FDA6601" w14:textId="77777777" w:rsidR="00152CA1" w:rsidRPr="00F26B29" w:rsidRDefault="00152CA1" w:rsidP="00537ECE">
      <w:pPr>
        <w:pStyle w:val="Default"/>
        <w:numPr>
          <w:ilvl w:val="2"/>
          <w:numId w:val="3"/>
        </w:numPr>
        <w:ind w:left="709" w:hanging="709"/>
        <w:jc w:val="both"/>
      </w:pPr>
      <w:r w:rsidRPr="00F26B29">
        <w:t xml:space="preserve">hoidma </w:t>
      </w:r>
      <w:r w:rsidRPr="00537ECE">
        <w:rPr>
          <w:color w:val="auto"/>
        </w:rPr>
        <w:t>lepingu</w:t>
      </w:r>
      <w:r w:rsidRPr="00F26B29">
        <w:t xml:space="preserve"> täitmisel teatavaks saanud isikuandmeid konfidentsiaalsena;</w:t>
      </w:r>
    </w:p>
    <w:p w14:paraId="1887EFEF" w14:textId="77777777" w:rsidR="00152CA1" w:rsidRPr="00F26B29" w:rsidRDefault="00152CA1" w:rsidP="00537ECE">
      <w:pPr>
        <w:pStyle w:val="Default"/>
        <w:numPr>
          <w:ilvl w:val="2"/>
          <w:numId w:val="3"/>
        </w:numPr>
        <w:ind w:left="709" w:hanging="709"/>
        <w:jc w:val="both"/>
      </w:pPr>
      <w:r w:rsidRPr="00F26B29">
        <w:t xml:space="preserve">täitma </w:t>
      </w:r>
      <w:r w:rsidRPr="00537ECE">
        <w:rPr>
          <w:color w:val="auto"/>
        </w:rPr>
        <w:t>andmeturbe</w:t>
      </w:r>
      <w:r w:rsidRPr="00F26B29">
        <w:t xml:space="preserve"> seaduslikke nõudeid ja rakendama andmete kaitseks piisavaid ning kaasaegseid kaitsemeetmeid;</w:t>
      </w:r>
    </w:p>
    <w:p w14:paraId="320C66D0" w14:textId="77777777" w:rsidR="00152CA1" w:rsidRPr="00F26B29" w:rsidRDefault="00152CA1" w:rsidP="00537ECE">
      <w:pPr>
        <w:pStyle w:val="Default"/>
        <w:numPr>
          <w:ilvl w:val="2"/>
          <w:numId w:val="3"/>
        </w:numPr>
        <w:ind w:left="709" w:hanging="709"/>
        <w:jc w:val="both"/>
      </w:pPr>
      <w:r w:rsidRPr="00F26B29">
        <w:t xml:space="preserve">aitama </w:t>
      </w:r>
      <w:r w:rsidRPr="00537ECE">
        <w:rPr>
          <w:color w:val="auto"/>
        </w:rPr>
        <w:t>valdajal</w:t>
      </w:r>
      <w:r w:rsidRPr="00F26B29">
        <w:t xml:space="preserve"> täita kohustusi seoses andmesubjektide esitatud taotlustega;</w:t>
      </w:r>
    </w:p>
    <w:p w14:paraId="20D0FBE0" w14:textId="77777777" w:rsidR="00152CA1" w:rsidRPr="00F26B29" w:rsidRDefault="00152CA1" w:rsidP="00537ECE">
      <w:pPr>
        <w:pStyle w:val="Default"/>
        <w:numPr>
          <w:ilvl w:val="2"/>
          <w:numId w:val="3"/>
        </w:numPr>
        <w:ind w:left="709" w:hanging="709"/>
        <w:jc w:val="both"/>
      </w:pPr>
      <w:r w:rsidRPr="00F26B29">
        <w:t xml:space="preserve">aitama </w:t>
      </w:r>
      <w:r w:rsidRPr="00537ECE">
        <w:rPr>
          <w:color w:val="auto"/>
        </w:rPr>
        <w:t>valdajal</w:t>
      </w:r>
      <w:r w:rsidRPr="00F26B29">
        <w:t xml:space="preserve"> täita IKÜM artiklites 32–36 sätestatud kohustusi, võttes arvesse isikuandmete töötlemise laadi ja volitatud töötlejale kättesaadavat teavet;</w:t>
      </w:r>
    </w:p>
    <w:p w14:paraId="0C5B90B4" w14:textId="77777777" w:rsidR="00152CA1" w:rsidRPr="00F26B29" w:rsidRDefault="00152CA1" w:rsidP="00537ECE">
      <w:pPr>
        <w:pStyle w:val="Default"/>
        <w:numPr>
          <w:ilvl w:val="2"/>
          <w:numId w:val="3"/>
        </w:numPr>
        <w:ind w:left="709" w:hanging="709"/>
        <w:jc w:val="both"/>
      </w:pPr>
      <w:r w:rsidRPr="00F26B29">
        <w:t xml:space="preserve">pärast </w:t>
      </w:r>
      <w:r w:rsidRPr="00537ECE">
        <w:rPr>
          <w:color w:val="auto"/>
        </w:rPr>
        <w:t>andmetöötlusteenuse</w:t>
      </w:r>
      <w:r w:rsidRPr="00F26B29">
        <w:t xml:space="preserve"> osutamise lõppu kustutama kõik isikuandmed ja olemasolevad koopiad;</w:t>
      </w:r>
      <w:r>
        <w:t xml:space="preserve"> </w:t>
      </w:r>
    </w:p>
    <w:p w14:paraId="2FCAF214" w14:textId="77777777" w:rsidR="00152CA1" w:rsidRPr="00F26B29" w:rsidRDefault="00152CA1" w:rsidP="00537ECE">
      <w:pPr>
        <w:pStyle w:val="Default"/>
        <w:numPr>
          <w:ilvl w:val="2"/>
          <w:numId w:val="3"/>
        </w:numPr>
        <w:ind w:left="709" w:hanging="709"/>
        <w:jc w:val="both"/>
      </w:pPr>
      <w:r w:rsidRPr="00F26B29">
        <w:t xml:space="preserve">tegema </w:t>
      </w:r>
      <w:r w:rsidRPr="00537ECE">
        <w:rPr>
          <w:color w:val="auto"/>
        </w:rPr>
        <w:t>valdajale</w:t>
      </w:r>
      <w:r w:rsidRPr="00F26B29">
        <w:t xml:space="preserve"> kättesaadavaks kogu teabe, mis on vajalik IKÜM artiklis 28 sätestatud kohustuste täitmise tõendamiseks ning võimaldama va</w:t>
      </w:r>
      <w:r>
        <w:t>lda</w:t>
      </w:r>
      <w:r w:rsidRPr="00F26B29">
        <w:t>jal või tema poolt volitatud muul audiitoril teha auditeid, sealhulgas kontrolle ja panustama sellesse;</w:t>
      </w:r>
    </w:p>
    <w:p w14:paraId="30EB6CED" w14:textId="75836371" w:rsidR="00152CA1" w:rsidRDefault="00152CA1" w:rsidP="00537ECE">
      <w:pPr>
        <w:pStyle w:val="Default"/>
        <w:numPr>
          <w:ilvl w:val="2"/>
          <w:numId w:val="3"/>
        </w:numPr>
        <w:ind w:left="709" w:hanging="709"/>
        <w:jc w:val="both"/>
      </w:pPr>
      <w:r w:rsidRPr="00F26B29">
        <w:t xml:space="preserve">järgima </w:t>
      </w:r>
      <w:r w:rsidRPr="00537ECE">
        <w:rPr>
          <w:color w:val="auto"/>
        </w:rPr>
        <w:t>isikuandmete</w:t>
      </w:r>
      <w:r w:rsidRPr="00F26B29">
        <w:t xml:space="preserve"> õigusaktides sätestatud tingimusi teise </w:t>
      </w:r>
      <w:r>
        <w:t>kasuta</w:t>
      </w:r>
      <w:r w:rsidRPr="00F26B29">
        <w:t>ja kaasamiseks.</w:t>
      </w:r>
      <w:r>
        <w:t xml:space="preserve"> </w:t>
      </w:r>
    </w:p>
    <w:p w14:paraId="4F3B8455" w14:textId="77777777" w:rsidR="00537ECE" w:rsidRPr="00635D24" w:rsidRDefault="00537ECE" w:rsidP="00537ECE">
      <w:pPr>
        <w:pStyle w:val="Default"/>
        <w:ind w:left="709"/>
        <w:jc w:val="both"/>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09C06C07"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 xml:space="preserve">Pooled on kokku leppinud, et </w:t>
      </w:r>
      <w:r w:rsidR="00537ECE">
        <w:rPr>
          <w:color w:val="auto"/>
        </w:rPr>
        <w:t>l</w:t>
      </w:r>
      <w:r w:rsidR="00E52E01" w:rsidRPr="00E52E01">
        <w:rPr>
          <w:color w:val="auto"/>
        </w:rPr>
        <w:t xml:space="preserve">epingu allkirjastamisega asendatakse kõik </w:t>
      </w:r>
      <w:r w:rsidR="00537ECE">
        <w:rPr>
          <w:color w:val="auto"/>
        </w:rPr>
        <w:t>p</w:t>
      </w:r>
      <w:r w:rsidR="00E52E01" w:rsidRPr="00E52E01">
        <w:rPr>
          <w:color w:val="auto"/>
        </w:rPr>
        <w:t xml:space="preserve">oolte vahel sõlmitud andmevahetuslepingud käesoleva </w:t>
      </w:r>
      <w:r w:rsidR="00D52647">
        <w:rPr>
          <w:color w:val="auto"/>
        </w:rPr>
        <w:t>l</w:t>
      </w:r>
      <w:r w:rsidR="00E52E01" w:rsidRPr="00E52E01">
        <w:rPr>
          <w:color w:val="auto"/>
        </w:rPr>
        <w:t>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0276EB" w:rsidRDefault="00261EC0" w:rsidP="00152CA1">
      <w:pPr>
        <w:pStyle w:val="Default"/>
        <w:numPr>
          <w:ilvl w:val="1"/>
          <w:numId w:val="3"/>
        </w:numPr>
        <w:ind w:left="709" w:hanging="709"/>
        <w:jc w:val="both"/>
        <w:rPr>
          <w:color w:val="auto"/>
        </w:rPr>
      </w:pPr>
      <w:r w:rsidRPr="000276EB">
        <w:rPr>
          <w:color w:val="auto"/>
        </w:rPr>
        <w:t>Kui leping on valdaja poolt</w:t>
      </w:r>
      <w:r w:rsidR="008602ED" w:rsidRPr="000276EB">
        <w:rPr>
          <w:color w:val="auto"/>
        </w:rPr>
        <w:t xml:space="preserve"> lepingu tingimuste korduva rikkumise tõttu</w:t>
      </w:r>
      <w:r w:rsidRPr="000276EB">
        <w:rPr>
          <w:color w:val="auto"/>
        </w:rPr>
        <w:t xml:space="preserve"> </w:t>
      </w:r>
      <w:r w:rsidR="008602ED" w:rsidRPr="000276EB">
        <w:rPr>
          <w:color w:val="auto"/>
        </w:rPr>
        <w:t xml:space="preserve">erakorraliselt </w:t>
      </w:r>
      <w:r w:rsidRPr="000276EB">
        <w:rPr>
          <w:color w:val="auto"/>
        </w:rPr>
        <w:t xml:space="preserve">ülesse öeldud, siis </w:t>
      </w:r>
      <w:r w:rsidR="002A407E" w:rsidRPr="000276EB">
        <w:rPr>
          <w:color w:val="auto"/>
        </w:rPr>
        <w:t>k</w:t>
      </w:r>
      <w:r w:rsidRPr="000276EB">
        <w:rPr>
          <w:color w:val="auto"/>
        </w:rPr>
        <w:t>asutaja</w:t>
      </w:r>
      <w:r w:rsidR="008602ED" w:rsidRPr="000276EB">
        <w:rPr>
          <w:color w:val="auto"/>
        </w:rPr>
        <w:t>ga</w:t>
      </w:r>
      <w:r w:rsidR="00535152" w:rsidRPr="000276EB">
        <w:rPr>
          <w:color w:val="auto"/>
        </w:rPr>
        <w:t xml:space="preserve"> </w:t>
      </w:r>
      <w:r w:rsidR="007D27BD" w:rsidRPr="000276EB">
        <w:rPr>
          <w:color w:val="auto"/>
        </w:rPr>
        <w:t>ja/või tema esindajaga</w:t>
      </w:r>
      <w:r w:rsidRPr="000276EB">
        <w:rPr>
          <w:color w:val="auto"/>
        </w:rPr>
        <w:t xml:space="preserve"> andmevahetusplatvormi teenuse lepingut kahe aasta jooksul uuesti </w:t>
      </w:r>
      <w:r w:rsidR="008602ED" w:rsidRPr="000276EB">
        <w:rPr>
          <w:color w:val="auto"/>
        </w:rPr>
        <w:t xml:space="preserve">ei </w:t>
      </w:r>
      <w:r w:rsidRPr="000276EB">
        <w:rPr>
          <w:color w:val="auto"/>
        </w:rPr>
        <w:t>sõlmi</w:t>
      </w:r>
      <w:r w:rsidR="008602ED" w:rsidRPr="000276EB">
        <w:rPr>
          <w:color w:val="auto"/>
        </w:rPr>
        <w:t>t</w:t>
      </w:r>
      <w:r w:rsidRPr="000276EB">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317E24BB"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1101560952"/>
              <w:placeholder>
                <w:docPart w:val="9B5614EACABE4D2DBF75DDDDE48E04E9"/>
              </w:placeholder>
              <w:text/>
            </w:sdtPr>
            <w:sdtEndPr/>
            <w:sdtContent>
              <w:r w:rsidR="000276EB" w:rsidRPr="009D443A">
                <w:rPr>
                  <w:color w:val="auto"/>
                </w:rPr>
                <w:t xml:space="preserve">Vassili </w:t>
              </w:r>
              <w:proofErr w:type="spellStart"/>
              <w:r w:rsidR="000276EB" w:rsidRPr="009D443A">
                <w:rPr>
                  <w:color w:val="auto"/>
                </w:rPr>
                <w:t>Bušujev</w:t>
              </w:r>
              <w:proofErr w:type="spellEnd"/>
            </w:sdtContent>
          </w:sdt>
        </w:sdtContent>
      </w:sdt>
    </w:p>
    <w:p w14:paraId="54F5F14E" w14:textId="19F027EC"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0276EB" w:rsidRPr="000276EB">
            <w:rPr>
              <w:color w:val="auto"/>
            </w:rPr>
            <w:t>55529799</w:t>
          </w:r>
        </w:sdtContent>
      </w:sdt>
    </w:p>
    <w:p w14:paraId="332A655C" w14:textId="3AEE67FD" w:rsidR="007F76C2" w:rsidRDefault="007F76C2" w:rsidP="003B0A1C">
      <w:pPr>
        <w:pStyle w:val="Default"/>
        <w:ind w:left="709" w:hanging="1"/>
        <w:jc w:val="both"/>
        <w:rPr>
          <w:color w:val="auto"/>
        </w:rPr>
      </w:pPr>
      <w:r>
        <w:rPr>
          <w:color w:val="auto"/>
        </w:rPr>
        <w:t xml:space="preserve">E-post: </w:t>
      </w:r>
      <w:hyperlink r:id="rId11" w:history="1">
        <w:r w:rsidRPr="000276EB">
          <w:rPr>
            <w:color w:val="auto"/>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r w:rsidR="000276EB" w:rsidRPr="000276EB">
            <w:rPr>
              <w:color w:val="auto"/>
            </w:rPr>
            <w:t>estusparts@gmail.com</w:t>
          </w:r>
        </w:sdtContent>
      </w:sdt>
    </w:p>
    <w:p w14:paraId="6B94004B" w14:textId="0783E597" w:rsidR="00B135D0" w:rsidRPr="000276EB" w:rsidRDefault="00B135D0" w:rsidP="00952023">
      <w:pPr>
        <w:pStyle w:val="Default"/>
        <w:ind w:left="709" w:hanging="1"/>
        <w:jc w:val="both"/>
        <w:rPr>
          <w:color w:val="auto"/>
        </w:rPr>
      </w:pPr>
    </w:p>
    <w:p w14:paraId="4473B5E0" w14:textId="59B529BA" w:rsidR="00B135D0" w:rsidRPr="00B135D0" w:rsidRDefault="003B0A1C" w:rsidP="00B135D0">
      <w:pPr>
        <w:pStyle w:val="Default"/>
        <w:numPr>
          <w:ilvl w:val="0"/>
          <w:numId w:val="3"/>
        </w:numPr>
        <w:ind w:left="426" w:hanging="426"/>
        <w:jc w:val="both"/>
        <w:rPr>
          <w:color w:val="auto"/>
        </w:rPr>
      </w:pPr>
      <w:r w:rsidRPr="000276EB">
        <w:rPr>
          <w:color w:val="auto"/>
        </w:rPr>
        <w:t xml:space="preserve">    </w:t>
      </w:r>
      <w:r w:rsidR="00F064EC" w:rsidRPr="000276EB">
        <w:rPr>
          <w:color w:val="auto"/>
        </w:rPr>
        <w:t>POOLTE REKVISIIDI</w:t>
      </w:r>
      <w:r w:rsidR="00B135D0" w:rsidRPr="000276EB">
        <w:rPr>
          <w:color w:val="auto"/>
        </w:rPr>
        <w:t>D</w:t>
      </w:r>
    </w:p>
    <w:p w14:paraId="4A2AB074" w14:textId="190ED40A" w:rsidR="00B135D0" w:rsidRPr="000276EB" w:rsidRDefault="00B135D0" w:rsidP="00952023">
      <w:pPr>
        <w:pStyle w:val="Default"/>
        <w:ind w:left="708"/>
        <w:jc w:val="both"/>
        <w:rPr>
          <w:color w:val="auto"/>
        </w:rPr>
      </w:pPr>
      <w:r w:rsidRPr="000276EB">
        <w:rPr>
          <w:color w:val="auto"/>
        </w:rPr>
        <w:t>Valdaja:</w:t>
      </w:r>
      <w:r w:rsidRPr="000276EB">
        <w:rPr>
          <w:color w:val="auto"/>
        </w:rPr>
        <w:tab/>
      </w:r>
      <w:r w:rsidR="0059365F" w:rsidRPr="000276EB">
        <w:rPr>
          <w:color w:val="auto"/>
        </w:rPr>
        <w:tab/>
      </w:r>
      <w:r w:rsidR="0059365F" w:rsidRPr="000276EB">
        <w:rPr>
          <w:color w:val="auto"/>
        </w:rPr>
        <w:tab/>
      </w:r>
      <w:r w:rsidR="0059365F" w:rsidRPr="000276EB">
        <w:rPr>
          <w:color w:val="auto"/>
        </w:rPr>
        <w:tab/>
      </w:r>
      <w:r w:rsidRPr="000276EB">
        <w:rPr>
          <w:color w:val="auto"/>
        </w:rPr>
        <w:t>Kasutaja:</w:t>
      </w:r>
    </w:p>
    <w:p w14:paraId="3C2B2030" w14:textId="00209835"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355159834"/>
              <w:placeholder>
                <w:docPart w:val="72E48A9FECA44B559803789A8D035B15"/>
              </w:placeholder>
            </w:sdtPr>
            <w:sdtEndPr/>
            <w:sdtContent>
              <w:r w:rsidR="000276EB" w:rsidRPr="000276EB">
                <w:rPr>
                  <w:color w:val="auto"/>
                </w:rPr>
                <w:t>ESTUS PARTS OÜ</w:t>
              </w:r>
            </w:sdtContent>
          </w:sdt>
        </w:sdtContent>
      </w:sdt>
    </w:p>
    <w:p w14:paraId="07B20964" w14:textId="5ABDEAAF"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593597531"/>
              <w:placeholder>
                <w:docPart w:val="E4D8D1743A294669A22CB2A829B4CE49"/>
              </w:placeholder>
              <w:text/>
            </w:sdtPr>
            <w:sdtEndPr/>
            <w:sdtContent>
              <w:r w:rsidR="000276EB" w:rsidRPr="009D443A">
                <w:rPr>
                  <w:color w:val="auto"/>
                </w:rPr>
                <w:t>11373885</w:t>
              </w:r>
            </w:sdtContent>
          </w:sdt>
        </w:sdtContent>
      </w:sdt>
    </w:p>
    <w:p w14:paraId="1223FA5B" w14:textId="2734A888"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696929027"/>
              <w:placeholder>
                <w:docPart w:val="2897F53355AB4348921AF8BE70D6AB25"/>
              </w:placeholder>
              <w:text/>
            </w:sdtPr>
            <w:sdtEndPr/>
            <w:sdtContent>
              <w:r w:rsidR="000276EB" w:rsidRPr="009D443A">
                <w:rPr>
                  <w:color w:val="auto"/>
                </w:rPr>
                <w:t xml:space="preserve">J. </w:t>
              </w:r>
              <w:proofErr w:type="spellStart"/>
              <w:r w:rsidR="000276EB" w:rsidRPr="009D443A">
                <w:rPr>
                  <w:color w:val="auto"/>
                </w:rPr>
                <w:t>Vilmsi</w:t>
              </w:r>
              <w:proofErr w:type="spellEnd"/>
              <w:r w:rsidR="000276EB" w:rsidRPr="009D443A">
                <w:rPr>
                  <w:color w:val="auto"/>
                </w:rPr>
                <w:t xml:space="preserve"> tn 47, 10115 Tallinn</w:t>
              </w:r>
            </w:sdtContent>
          </w:sdt>
        </w:sdtContent>
      </w:sdt>
    </w:p>
    <w:p w14:paraId="63DC6737" w14:textId="0C5E14F2"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sdt>
            <w:sdtPr>
              <w:rPr>
                <w:color w:val="auto"/>
              </w:rPr>
              <w:id w:val="-516467377"/>
              <w:placeholder>
                <w:docPart w:val="E3CA64BE14564D81BEA830D8347D1543"/>
              </w:placeholder>
            </w:sdtPr>
            <w:sdtEndPr/>
            <w:sdtContent>
              <w:r w:rsidR="000276EB" w:rsidRPr="000276EB">
                <w:rPr>
                  <w:color w:val="auto"/>
                </w:rPr>
                <w:t>55529799</w:t>
              </w:r>
            </w:sdtContent>
          </w:sdt>
        </w:sdtContent>
      </w:sdt>
    </w:p>
    <w:p w14:paraId="38B5A7BE" w14:textId="6E59085E" w:rsidR="00B135D0" w:rsidRPr="00B135D0" w:rsidRDefault="00B135D0" w:rsidP="00B135D0">
      <w:pPr>
        <w:pStyle w:val="Default"/>
        <w:ind w:left="708"/>
        <w:jc w:val="both"/>
        <w:rPr>
          <w:color w:val="auto"/>
        </w:rPr>
      </w:pPr>
      <w:r>
        <w:rPr>
          <w:color w:val="auto"/>
        </w:rPr>
        <w:t xml:space="preserve">E-post: </w:t>
      </w:r>
      <w:hyperlink r:id="rId12" w:history="1">
        <w:r w:rsidRPr="000276EB">
          <w:rPr>
            <w:color w:val="auto"/>
          </w:rPr>
          <w:t>info@transpordiamet.ee</w:t>
        </w:r>
      </w:hyperlink>
      <w:r>
        <w:rPr>
          <w:color w:val="auto"/>
        </w:rPr>
        <w:tab/>
        <w:t xml:space="preserve">E-post: </w:t>
      </w:r>
      <w:sdt>
        <w:sdtPr>
          <w:rPr>
            <w:color w:val="auto"/>
          </w:rPr>
          <w:id w:val="180562027"/>
          <w:placeholder>
            <w:docPart w:val="0E2F0D99FC07459AB279ECAF54BBD20B"/>
          </w:placeholder>
        </w:sdtPr>
        <w:sdtEndPr/>
        <w:sdtContent>
          <w:r w:rsidR="000276EB" w:rsidRPr="000276EB">
            <w:rPr>
              <w:color w:val="auto"/>
            </w:rPr>
            <w:t>estusparts@gmail.com</w:t>
          </w:r>
        </w:sdtContent>
      </w:sdt>
    </w:p>
    <w:p w14:paraId="7A969086" w14:textId="77777777" w:rsidR="00B135D0" w:rsidRPr="000276EB" w:rsidRDefault="00B135D0" w:rsidP="00952023">
      <w:pPr>
        <w:tabs>
          <w:tab w:val="left" w:pos="4820"/>
        </w:tabs>
        <w:spacing w:after="0" w:line="240" w:lineRule="auto"/>
        <w:ind w:left="360"/>
        <w:contextualSpacing/>
        <w:jc w:val="both"/>
        <w:rPr>
          <w:rFonts w:ascii="Times New Roman" w:hAnsi="Times New Roman"/>
          <w:sz w:val="24"/>
          <w:szCs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3E2AF7A7"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r>
      <w:r w:rsidR="000276EB">
        <w:rPr>
          <w:color w:val="auto"/>
        </w:rPr>
        <w:t xml:space="preserve"> </w:t>
      </w:r>
      <w:r w:rsidR="00F064EC">
        <w:rPr>
          <w:color w:val="auto"/>
        </w:rPr>
        <w:t>_____________________</w:t>
      </w:r>
    </w:p>
    <w:p w14:paraId="1DF3738C" w14:textId="116B930B"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3A20C3B2" w:rsidR="00B63A16" w:rsidRPr="0099001E" w:rsidRDefault="006B00C7"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comboBox>
        </w:sdtPr>
        <w:sdtEndPr/>
        <w:sdtContent>
          <w:r w:rsidR="000276EB">
            <w:rPr>
              <w:rFonts w:ascii="Times New Roman" w:hAnsi="Times New Roman"/>
              <w:sz w:val="24"/>
              <w:szCs w:val="24"/>
            </w:rPr>
            <w:t xml:space="preserve">Pakett 1 hinnaga </w:t>
          </w:r>
          <w:proofErr w:type="spellStart"/>
          <w:r w:rsidR="000276EB">
            <w:rPr>
              <w:rFonts w:ascii="Times New Roman" w:hAnsi="Times New Roman"/>
              <w:sz w:val="24"/>
              <w:szCs w:val="24"/>
            </w:rPr>
            <w:t>viisteist</w:t>
          </w:r>
          <w:proofErr w:type="spellEnd"/>
          <w:r w:rsidR="000276EB">
            <w:rPr>
              <w:rFonts w:ascii="Times New Roman" w:hAnsi="Times New Roman"/>
              <w:sz w:val="24"/>
              <w:szCs w:val="24"/>
            </w:rPr>
            <w:t xml:space="preserve"> (15)</w:t>
          </w:r>
        </w:sdtContent>
      </w:sdt>
      <w:r w:rsidR="00B63A16" w:rsidRPr="002715F2">
        <w:rPr>
          <w:rFonts w:ascii="Times New Roman" w:hAnsi="Times New Roman"/>
          <w:sz w:val="24"/>
          <w:szCs w:val="24"/>
        </w:rPr>
        <w:t xml:space="preserve"> eurot, millele lisandub </w:t>
      </w:r>
      <w:sdt>
        <w:sdtPr>
          <w:rPr>
            <w:rFonts w:ascii="Times New Roman" w:hAnsi="Times New Roman"/>
            <w:sz w:val="24"/>
            <w:szCs w:val="24"/>
          </w:rPr>
          <w:id w:val="-1095634243"/>
          <w:placeholder>
            <w:docPart w:val="3B6E640DB89D4F5E963978CA98281E26"/>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0276EB">
            <w:rPr>
              <w:rFonts w:ascii="Times New Roman" w:hAnsi="Times New Roman"/>
              <w:sz w:val="24"/>
              <w:szCs w:val="24"/>
            </w:rPr>
            <w:t>kolmkümmend (30) eurot kahe</w:t>
          </w:r>
        </w:sdtContent>
      </w:sdt>
      <w:r w:rsidR="00B63A16" w:rsidRPr="002715F2">
        <w:rPr>
          <w:rFonts w:ascii="Times New Roman" w:hAnsi="Times New Roman"/>
          <w:sz w:val="24"/>
          <w:szCs w:val="24"/>
        </w:rPr>
        <w:t xml:space="preserve"> tagastatava andmegrupi eest järgnevalt:</w:t>
      </w:r>
    </w:p>
    <w:p w14:paraId="74CA9A8A" w14:textId="2FFC5E86" w:rsidR="00B63A16" w:rsidRDefault="006B00C7"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206991849"/>
          <w14:checkbox>
            <w14:checked w14:val="1"/>
            <w14:checkedState w14:val="2612" w14:font="MS Gothic"/>
            <w14:uncheckedState w14:val="2610" w14:font="MS Gothic"/>
          </w14:checkbox>
        </w:sdtPr>
        <w:sdtEndPr/>
        <w:sdtContent>
          <w:r w:rsidR="000813A3">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Sõiduki põhiandmed</w:t>
      </w:r>
      <w:r w:rsidR="00B63A16">
        <w:rPr>
          <w:rFonts w:ascii="Times New Roman" w:hAnsi="Times New Roman"/>
          <w:bCs/>
          <w:sz w:val="24"/>
          <w:szCs w:val="24"/>
        </w:rPr>
        <w:t xml:space="preserve">  </w:t>
      </w:r>
      <w:sdt>
        <w:sdtPr>
          <w:rPr>
            <w:rFonts w:ascii="Times New Roman" w:hAnsi="Times New Roman"/>
            <w:bCs/>
            <w:sz w:val="24"/>
            <w:szCs w:val="24"/>
          </w:rPr>
          <w:id w:val="1845823449"/>
          <w14:checkbox>
            <w14:checked w14:val="1"/>
            <w14:checkedState w14:val="2612" w14:font="MS Gothic"/>
            <w14:uncheckedState w14:val="2610" w14:font="MS Gothic"/>
          </w14:checkbox>
        </w:sdtPr>
        <w:sdtEndPr/>
        <w:sdtContent>
          <w:r w:rsidR="000813A3">
            <w:rPr>
              <w:rFonts w:ascii="MS Gothic" w:eastAsia="MS Gothic" w:hAnsi="MS Gothic" w:hint="eastAsia"/>
              <w:bCs/>
              <w:sz w:val="24"/>
              <w:szCs w:val="24"/>
            </w:rPr>
            <w:t>☒</w:t>
          </w:r>
        </w:sdtContent>
      </w:sdt>
      <w:r w:rsidR="00B63A16">
        <w:rPr>
          <w:rFonts w:ascii="Times New Roman" w:hAnsi="Times New Roman"/>
          <w:bCs/>
          <w:sz w:val="24"/>
          <w:szCs w:val="24"/>
        </w:rPr>
        <w:t xml:space="preserve">Sõiduki tehnilised andmed  </w:t>
      </w:r>
      <w:sdt>
        <w:sdtPr>
          <w:rPr>
            <w:rFonts w:ascii="Times New Roman" w:hAnsi="Times New Roman"/>
            <w:bCs/>
            <w:sz w:val="24"/>
            <w:szCs w:val="24"/>
          </w:rPr>
          <w:id w:val="1013656054"/>
          <w14:checkbox>
            <w14:checked w14:val="0"/>
            <w14:checkedState w14:val="2612" w14:font="MS Gothic"/>
            <w14:uncheckedState w14:val="2610" w14:font="MS Gothic"/>
          </w14:checkbox>
        </w:sdtPr>
        <w:sdtEndPr/>
        <w:sdtContent>
          <w:r w:rsidR="002D3084">
            <w:rPr>
              <w:rFonts w:ascii="MS Gothic" w:eastAsia="MS Gothic" w:hAnsi="MS Gothic" w:hint="eastAsia"/>
              <w:bCs/>
              <w:sz w:val="24"/>
              <w:szCs w:val="24"/>
            </w:rPr>
            <w:t>☐</w:t>
          </w:r>
        </w:sdtContent>
      </w:sdt>
      <w:r w:rsidR="00B63A16">
        <w:rPr>
          <w:rFonts w:ascii="Times New Roman" w:hAnsi="Times New Roman"/>
          <w:bCs/>
          <w:sz w:val="24"/>
          <w:szCs w:val="24"/>
        </w:rPr>
        <w:t>Tehnoülevaatus</w:t>
      </w:r>
    </w:p>
    <w:p w14:paraId="2310998C" w14:textId="4B4EA553" w:rsidR="00B63A16" w:rsidRDefault="006B00C7"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792795188"/>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B63A16">
        <w:rPr>
          <w:rFonts w:ascii="Times New Roman" w:hAnsi="Times New Roman"/>
          <w:bCs/>
          <w:sz w:val="24"/>
          <w:szCs w:val="24"/>
        </w:rPr>
        <w:t xml:space="preserve">Piirangud  </w:t>
      </w:r>
      <w:sdt>
        <w:sdtPr>
          <w:rPr>
            <w:rFonts w:ascii="Times New Roman" w:hAnsi="Times New Roman"/>
            <w:bCs/>
            <w:sz w:val="24"/>
            <w:szCs w:val="24"/>
          </w:rPr>
          <w:id w:val="-761533446"/>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B63A16">
        <w:rPr>
          <w:rFonts w:ascii="Times New Roman" w:hAnsi="Times New Roman"/>
          <w:bCs/>
          <w:sz w:val="24"/>
          <w:szCs w:val="24"/>
        </w:rPr>
        <w:t xml:space="preserve">Registreerimise andmed  </w:t>
      </w:r>
      <w:sdt>
        <w:sdtPr>
          <w:rPr>
            <w:rFonts w:ascii="Times New Roman" w:hAnsi="Times New Roman"/>
            <w:bCs/>
            <w:sz w:val="24"/>
            <w:szCs w:val="24"/>
          </w:rPr>
          <w:id w:val="1097368162"/>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B63A16">
        <w:rPr>
          <w:rFonts w:ascii="Times New Roman" w:hAnsi="Times New Roman"/>
          <w:bCs/>
          <w:sz w:val="24"/>
          <w:szCs w:val="24"/>
        </w:rPr>
        <w:t>Valitavad juurdepääsupiiranguga andmed</w:t>
      </w:r>
    </w:p>
    <w:p w14:paraId="7759C7E2" w14:textId="65CFB6EC" w:rsidR="002715F2" w:rsidRPr="002715F2" w:rsidRDefault="002715F2" w:rsidP="002715F2">
      <w:pPr>
        <w:autoSpaceDE w:val="0"/>
        <w:autoSpaceDN w:val="0"/>
        <w:adjustRightInd w:val="0"/>
        <w:spacing w:after="0" w:line="240" w:lineRule="auto"/>
        <w:rPr>
          <w:rFonts w:ascii="Times New Roman" w:hAnsi="Times New Roman"/>
          <w:bCs/>
          <w:sz w:val="24"/>
          <w:szCs w:val="24"/>
        </w:rPr>
      </w:pPr>
    </w:p>
    <w:p w14:paraId="6A2DBBA7" w14:textId="60D5ED4A" w:rsidR="00F064EC" w:rsidRPr="002715F2" w:rsidRDefault="00F064EC" w:rsidP="002F1CA9">
      <w:pPr>
        <w:pStyle w:val="Loendilik"/>
        <w:spacing w:after="0" w:line="240" w:lineRule="auto"/>
        <w:ind w:left="360"/>
        <w:jc w:val="both"/>
        <w:rPr>
          <w:rFonts w:ascii="Times New Roman" w:hAnsi="Times New Roman"/>
          <w:sz w:val="24"/>
          <w:szCs w:val="24"/>
        </w:rPr>
      </w:pPr>
    </w:p>
    <w:p w14:paraId="7784E469" w14:textId="308A42B0" w:rsidR="00F064EC" w:rsidRPr="004B585E" w:rsidRDefault="004B585E" w:rsidP="004B585E">
      <w:pPr>
        <w:pStyle w:val="Loendilik"/>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F064EC" w:rsidRPr="004B585E">
        <w:rPr>
          <w:rFonts w:ascii="Times New Roman" w:hAnsi="Times New Roman"/>
          <w:sz w:val="24"/>
          <w:szCs w:val="24"/>
        </w:rPr>
        <w:t>Kasutajale võimaldatakse juurdepääs järgmistele liiklusregistri andmetele</w:t>
      </w:r>
      <w:r w:rsidR="00A00E2A" w:rsidRPr="004B585E">
        <w:rPr>
          <w:rFonts w:ascii="Times New Roman" w:hAnsi="Times New Roman"/>
          <w:sz w:val="24"/>
          <w:szCs w:val="24"/>
        </w:rPr>
        <w:t>:</w:t>
      </w:r>
    </w:p>
    <w:p w14:paraId="1D625F71" w14:textId="77777777" w:rsidR="00EB6EB7" w:rsidRDefault="00EB6EB7" w:rsidP="00EB6EB7">
      <w:pPr>
        <w:spacing w:after="0" w:line="240" w:lineRule="auto"/>
        <w:jc w:val="both"/>
        <w:rPr>
          <w:rFonts w:ascii="Times New Roman" w:hAnsi="Times New Roman"/>
          <w:sz w:val="24"/>
          <w:szCs w:val="24"/>
        </w:rPr>
      </w:pPr>
    </w:p>
    <w:p w14:paraId="5F410BBF" w14:textId="69A416B6" w:rsidR="00EB6EB7" w:rsidRPr="00EB6EB7" w:rsidRDefault="00EB6EB7" w:rsidP="004550A0">
      <w:pPr>
        <w:spacing w:after="0" w:line="240" w:lineRule="auto"/>
        <w:ind w:left="708"/>
        <w:jc w:val="both"/>
        <w:rPr>
          <w:rFonts w:ascii="Times New Roman" w:hAnsi="Times New Roman"/>
          <w:b/>
          <w:bCs/>
          <w:sz w:val="24"/>
          <w:szCs w:val="24"/>
        </w:rPr>
      </w:pPr>
      <w:r>
        <w:rPr>
          <w:rFonts w:ascii="Times New Roman" w:hAnsi="Times New Roman"/>
          <w:b/>
          <w:bCs/>
          <w:sz w:val="24"/>
          <w:szCs w:val="24"/>
        </w:rPr>
        <w:t>Sisendid:</w:t>
      </w:r>
    </w:p>
    <w:p w14:paraId="69B9FB7A" w14:textId="7A16A290" w:rsidR="00EB6EB7" w:rsidRDefault="006B00C7"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19193361"/>
          <w14:checkbox>
            <w14:checked w14:val="1"/>
            <w14:checkedState w14:val="2612" w14:font="MS Gothic"/>
            <w14:uncheckedState w14:val="2610" w14:font="MS Gothic"/>
          </w14:checkbox>
        </w:sdtPr>
        <w:sdtEndPr/>
        <w:sdtContent>
          <w:r w:rsidR="000813A3">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EB6EB7">
        <w:rPr>
          <w:rFonts w:ascii="Times New Roman" w:hAnsi="Times New Roman"/>
          <w:bCs/>
          <w:sz w:val="24"/>
          <w:szCs w:val="24"/>
        </w:rPr>
        <w:t xml:space="preserve">Sõiduki registreerimismärk </w:t>
      </w:r>
    </w:p>
    <w:p w14:paraId="3D1F2D11" w14:textId="47E9A70A" w:rsidR="00B63A16" w:rsidRDefault="006B00C7"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2025668287"/>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EB6EB7">
        <w:rPr>
          <w:rFonts w:ascii="Times New Roman" w:hAnsi="Times New Roman"/>
          <w:bCs/>
          <w:sz w:val="24"/>
          <w:szCs w:val="24"/>
        </w:rPr>
        <w:t>Sõiduki registreerimistunnistuse number</w:t>
      </w:r>
    </w:p>
    <w:p w14:paraId="69832AC1" w14:textId="67C6C9DA" w:rsidR="00EE139F" w:rsidRPr="00710359" w:rsidRDefault="006B00C7"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516581289"/>
          <w14:checkbox>
            <w14:checked w14:val="0"/>
            <w14:checkedState w14:val="2612" w14:font="MS Gothic"/>
            <w14:uncheckedState w14:val="2610" w14:font="MS Gothic"/>
          </w14:checkbox>
        </w:sdtPr>
        <w:sdtEndPr/>
        <w:sdtContent>
          <w:r w:rsidR="00EB6EB7">
            <w:rPr>
              <w:rFonts w:ascii="MS Gothic" w:eastAsia="MS Gothic" w:hAnsi="MS Gothic" w:hint="eastAsia"/>
              <w:bCs/>
              <w:sz w:val="24"/>
              <w:szCs w:val="24"/>
            </w:rPr>
            <w:t>☐</w:t>
          </w:r>
        </w:sdtContent>
      </w:sdt>
      <w:r w:rsidR="00EB6EB7">
        <w:rPr>
          <w:rFonts w:ascii="Times New Roman" w:hAnsi="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6AF32141" w:rsidR="00F064EC" w:rsidRDefault="00F064EC" w:rsidP="00710359">
      <w:pPr>
        <w:pStyle w:val="Loendilik"/>
        <w:spacing w:after="0" w:line="240" w:lineRule="auto"/>
        <w:ind w:left="426" w:firstLine="282"/>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5C4D4EB8" w14:textId="3A3A6C60" w:rsidTr="00D777E2">
        <w:tc>
          <w:tcPr>
            <w:tcW w:w="456" w:type="dxa"/>
            <w:vMerge w:val="restart"/>
          </w:tcPr>
          <w:p w14:paraId="6BE0FF83" w14:textId="3D36748E" w:rsidR="00786C90" w:rsidRDefault="00786C90" w:rsidP="00786C90">
            <w:pPr>
              <w:spacing w:after="160" w:line="259" w:lineRule="auto"/>
              <w:jc w:val="center"/>
              <w:rPr>
                <w:rStyle w:val="Tugev"/>
                <w:rFonts w:ascii="Times New Roman" w:hAnsi="Times New Roman"/>
                <w:color w:val="000000"/>
                <w:sz w:val="24"/>
                <w:szCs w:val="24"/>
                <w:shd w:val="clear" w:color="auto" w:fill="FFFFFF"/>
              </w:rPr>
            </w:pPr>
          </w:p>
        </w:tc>
        <w:sdt>
          <w:sdtPr>
            <w:rPr>
              <w:rStyle w:val="Tugev"/>
              <w:rFonts w:ascii="Times New Roman" w:hAnsi="Times New Roman"/>
              <w:color w:val="000000"/>
              <w:sz w:val="24"/>
              <w:szCs w:val="24"/>
              <w:shd w:val="clear" w:color="auto" w:fill="FFFFFF"/>
            </w:rPr>
            <w:id w:val="-1989552875"/>
            <w14:checkbox>
              <w14:checked w14:val="1"/>
              <w14:checkedState w14:val="2612" w14:font="MS Gothic"/>
              <w14:uncheckedState w14:val="2610" w14:font="MS Gothic"/>
            </w14:checkbox>
          </w:sdtPr>
          <w:sdtEndPr>
            <w:rPr>
              <w:rStyle w:val="Tugev"/>
            </w:rPr>
          </w:sdtEndPr>
          <w:sdtContent>
            <w:tc>
              <w:tcPr>
                <w:tcW w:w="2910" w:type="dxa"/>
              </w:tcPr>
              <w:p w14:paraId="31B733DC" w14:textId="06EDDC61" w:rsidR="00786C90" w:rsidRDefault="000813A3"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2075155256"/>
            <w14:checkbox>
              <w14:checked w14:val="1"/>
              <w14:checkedState w14:val="2612" w14:font="MS Gothic"/>
              <w14:uncheckedState w14:val="2610" w14:font="MS Gothic"/>
            </w14:checkbox>
          </w:sdtPr>
          <w:sdtEndPr>
            <w:rPr>
              <w:rStyle w:val="Tugev"/>
            </w:rPr>
          </w:sdtEndPr>
          <w:sdtContent>
            <w:tc>
              <w:tcPr>
                <w:tcW w:w="2276" w:type="dxa"/>
              </w:tcPr>
              <w:p w14:paraId="50A7D8E8" w14:textId="2D653A33" w:rsidR="00786C90" w:rsidRDefault="000813A3"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920026586"/>
            <w14:checkbox>
              <w14:checked w14:val="0"/>
              <w14:checkedState w14:val="2612" w14:font="MS Gothic"/>
              <w14:uncheckedState w14:val="2610" w14:font="MS Gothic"/>
            </w14:checkbox>
          </w:sdtPr>
          <w:sdtEndPr>
            <w:rPr>
              <w:rStyle w:val="Tugev"/>
            </w:rPr>
          </w:sdtEndPr>
          <w:sdtContent>
            <w:tc>
              <w:tcPr>
                <w:tcW w:w="2441" w:type="dxa"/>
              </w:tcPr>
              <w:p w14:paraId="6B8D8241" w14:textId="240376E1" w:rsidR="00786C90" w:rsidRDefault="00425E8F"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1826431179"/>
            <w14:checkbox>
              <w14:checked w14:val="0"/>
              <w14:checkedState w14:val="2612" w14:font="MS Gothic"/>
              <w14:uncheckedState w14:val="2610" w14:font="MS Gothic"/>
            </w14:checkbox>
          </w:sdtPr>
          <w:sdtEndPr>
            <w:rPr>
              <w:rStyle w:val="Tugev"/>
            </w:rPr>
          </w:sdtEndPr>
          <w:sdtContent>
            <w:tc>
              <w:tcPr>
                <w:tcW w:w="2912" w:type="dxa"/>
              </w:tcPr>
              <w:p w14:paraId="208D8DA8" w14:textId="1E8A3AC3" w:rsidR="00786C90" w:rsidRDefault="00786C90"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1835567696"/>
            <w14:checkbox>
              <w14:checked w14:val="0"/>
              <w14:checkedState w14:val="2612" w14:font="MS Gothic"/>
              <w14:uncheckedState w14:val="2610" w14:font="MS Gothic"/>
            </w14:checkbox>
          </w:sdtPr>
          <w:sdtEndPr>
            <w:rPr>
              <w:rStyle w:val="Tugev"/>
            </w:rPr>
          </w:sdtEndPr>
          <w:sdtContent>
            <w:tc>
              <w:tcPr>
                <w:tcW w:w="2631" w:type="dxa"/>
              </w:tcPr>
              <w:p w14:paraId="33911CDF" w14:textId="797953F8" w:rsidR="00786C90" w:rsidRDefault="00786C90"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1619952893"/>
            <w14:checkbox>
              <w14:checked w14:val="0"/>
              <w14:checkedState w14:val="2612" w14:font="MS Gothic"/>
              <w14:uncheckedState w14:val="2610" w14:font="MS Gothic"/>
            </w14:checkbox>
          </w:sdtPr>
          <w:sdtEndPr>
            <w:rPr>
              <w:rStyle w:val="Tugev"/>
            </w:rPr>
          </w:sdtEndPr>
          <w:sdtContent>
            <w:tc>
              <w:tcPr>
                <w:tcW w:w="1686" w:type="dxa"/>
              </w:tcPr>
              <w:p w14:paraId="6E5C7D6F" w14:textId="62816932" w:rsidR="00786C90" w:rsidRDefault="00EE139F"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tr>
      <w:tr w:rsidR="00EE139F" w14:paraId="23CF543D" w14:textId="6D44EE01" w:rsidTr="00D777E2">
        <w:tc>
          <w:tcPr>
            <w:tcW w:w="456" w:type="dxa"/>
            <w:vMerge/>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19FEF48C"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15A24857"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D777E2" w14:paraId="48F5014C" w14:textId="632935D9" w:rsidTr="00D777E2">
        <w:trPr>
          <w:gridAfter w:val="1"/>
          <w:wAfter w:w="1686" w:type="dxa"/>
        </w:trPr>
        <w:tc>
          <w:tcPr>
            <w:tcW w:w="456" w:type="dxa"/>
          </w:tcPr>
          <w:p w14:paraId="378534FF" w14:textId="4C5BF7C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31" w:type="dxa"/>
          </w:tcPr>
          <w:p w14:paraId="75972440" w14:textId="74B7487B"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Registreerimistunnistuse number</w:t>
            </w:r>
          </w:p>
        </w:tc>
      </w:tr>
      <w:tr w:rsidR="00D777E2" w14:paraId="1BE150A4" w14:textId="0A4D8CEF" w:rsidTr="00D777E2">
        <w:trPr>
          <w:gridAfter w:val="1"/>
          <w:wAfter w:w="1686" w:type="dxa"/>
        </w:trPr>
        <w:tc>
          <w:tcPr>
            <w:tcW w:w="456" w:type="dxa"/>
          </w:tcPr>
          <w:p w14:paraId="7A3FA682" w14:textId="7F3E55E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31" w:type="dxa"/>
          </w:tcPr>
          <w:p w14:paraId="11137D71" w14:textId="6195B86F" w:rsidR="00786C90" w:rsidRPr="00BC15BB" w:rsidRDefault="00786C90" w:rsidP="00EE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0813A3" w:rsidRDefault="00A00E2A" w:rsidP="000813A3">
      <w:pPr>
        <w:autoSpaceDE w:val="0"/>
        <w:autoSpaceDN w:val="0"/>
        <w:adjustRightInd w:val="0"/>
        <w:spacing w:before="240" w:line="240" w:lineRule="auto"/>
        <w:rPr>
          <w:rStyle w:val="Tugev"/>
          <w:color w:val="000000"/>
          <w:shd w:val="clear" w:color="auto" w:fill="FFFFFF"/>
        </w:rPr>
      </w:pPr>
    </w:p>
    <w:sectPr w:rsidR="00A00E2A" w:rsidRPr="000813A3" w:rsidSect="000813A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11CB9"/>
    <w:rsid w:val="000276EB"/>
    <w:rsid w:val="00030A07"/>
    <w:rsid w:val="000374D4"/>
    <w:rsid w:val="00053886"/>
    <w:rsid w:val="000813A3"/>
    <w:rsid w:val="000929A4"/>
    <w:rsid w:val="000B4050"/>
    <w:rsid w:val="000D5C03"/>
    <w:rsid w:val="000E475E"/>
    <w:rsid w:val="00106247"/>
    <w:rsid w:val="0012126C"/>
    <w:rsid w:val="001215D7"/>
    <w:rsid w:val="00123A23"/>
    <w:rsid w:val="001447D7"/>
    <w:rsid w:val="00152CA1"/>
    <w:rsid w:val="0015576F"/>
    <w:rsid w:val="00174296"/>
    <w:rsid w:val="00174561"/>
    <w:rsid w:val="00194419"/>
    <w:rsid w:val="001B5B52"/>
    <w:rsid w:val="001C5C2C"/>
    <w:rsid w:val="001C5EF5"/>
    <w:rsid w:val="001C5F2C"/>
    <w:rsid w:val="001D4933"/>
    <w:rsid w:val="001E2CD1"/>
    <w:rsid w:val="001F339E"/>
    <w:rsid w:val="001F46D2"/>
    <w:rsid w:val="002051D0"/>
    <w:rsid w:val="00210A0F"/>
    <w:rsid w:val="0022235E"/>
    <w:rsid w:val="002264E2"/>
    <w:rsid w:val="00231DFE"/>
    <w:rsid w:val="00241A16"/>
    <w:rsid w:val="00261EC0"/>
    <w:rsid w:val="00262806"/>
    <w:rsid w:val="002715F2"/>
    <w:rsid w:val="00275402"/>
    <w:rsid w:val="002A17B8"/>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F0D48"/>
    <w:rsid w:val="0050245E"/>
    <w:rsid w:val="00506A43"/>
    <w:rsid w:val="00523941"/>
    <w:rsid w:val="00535152"/>
    <w:rsid w:val="00537ECE"/>
    <w:rsid w:val="0054452E"/>
    <w:rsid w:val="005748E7"/>
    <w:rsid w:val="0059365F"/>
    <w:rsid w:val="00595965"/>
    <w:rsid w:val="005A1876"/>
    <w:rsid w:val="005B2A89"/>
    <w:rsid w:val="005B2D43"/>
    <w:rsid w:val="005D0AE6"/>
    <w:rsid w:val="006246B0"/>
    <w:rsid w:val="00631AB2"/>
    <w:rsid w:val="00633D9E"/>
    <w:rsid w:val="006351BD"/>
    <w:rsid w:val="00635D24"/>
    <w:rsid w:val="00670551"/>
    <w:rsid w:val="00674BD9"/>
    <w:rsid w:val="00675934"/>
    <w:rsid w:val="00691525"/>
    <w:rsid w:val="006A27B0"/>
    <w:rsid w:val="006A3948"/>
    <w:rsid w:val="006B00C7"/>
    <w:rsid w:val="006B2CE7"/>
    <w:rsid w:val="006C4561"/>
    <w:rsid w:val="00710359"/>
    <w:rsid w:val="00724356"/>
    <w:rsid w:val="007273BB"/>
    <w:rsid w:val="007324AB"/>
    <w:rsid w:val="00742EE5"/>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A6C39"/>
    <w:rsid w:val="008E55DA"/>
    <w:rsid w:val="00930B7A"/>
    <w:rsid w:val="00952023"/>
    <w:rsid w:val="00973DF4"/>
    <w:rsid w:val="0099001E"/>
    <w:rsid w:val="009A01B8"/>
    <w:rsid w:val="009A34F1"/>
    <w:rsid w:val="009C4132"/>
    <w:rsid w:val="009C41A5"/>
    <w:rsid w:val="009D443A"/>
    <w:rsid w:val="00A00E2A"/>
    <w:rsid w:val="00A0273B"/>
    <w:rsid w:val="00A1697B"/>
    <w:rsid w:val="00A30E6A"/>
    <w:rsid w:val="00A33CB4"/>
    <w:rsid w:val="00A96FF4"/>
    <w:rsid w:val="00AB00D3"/>
    <w:rsid w:val="00AB0471"/>
    <w:rsid w:val="00AD3F80"/>
    <w:rsid w:val="00AF4644"/>
    <w:rsid w:val="00B04E35"/>
    <w:rsid w:val="00B135D0"/>
    <w:rsid w:val="00B21716"/>
    <w:rsid w:val="00B34482"/>
    <w:rsid w:val="00B37DB5"/>
    <w:rsid w:val="00B445FF"/>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507E"/>
    <w:rsid w:val="00C402C5"/>
    <w:rsid w:val="00C51D48"/>
    <w:rsid w:val="00C54B8F"/>
    <w:rsid w:val="00C77229"/>
    <w:rsid w:val="00CA34A7"/>
    <w:rsid w:val="00CD69EC"/>
    <w:rsid w:val="00CE0C55"/>
    <w:rsid w:val="00CE3E66"/>
    <w:rsid w:val="00D37B44"/>
    <w:rsid w:val="00D42F4B"/>
    <w:rsid w:val="00D5060F"/>
    <w:rsid w:val="00D52647"/>
    <w:rsid w:val="00D54C8B"/>
    <w:rsid w:val="00D613A4"/>
    <w:rsid w:val="00D777E2"/>
    <w:rsid w:val="00D8273B"/>
    <w:rsid w:val="00D82A2A"/>
    <w:rsid w:val="00D91715"/>
    <w:rsid w:val="00D976BE"/>
    <w:rsid w:val="00DC6F5B"/>
    <w:rsid w:val="00DD4E73"/>
    <w:rsid w:val="00DE4603"/>
    <w:rsid w:val="00DF0540"/>
    <w:rsid w:val="00DF1D2C"/>
    <w:rsid w:val="00E2525B"/>
    <w:rsid w:val="00E30BB6"/>
    <w:rsid w:val="00E35EDD"/>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3F6C21" w:rsidP="003F6C21">
          <w:pPr>
            <w:pStyle w:val="A4D035B5037046A398F4E1F6FE56AA093"/>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3F6C21" w:rsidP="003F6C21">
          <w:pPr>
            <w:pStyle w:val="33FED0B71FCA40EE897C137D2FB80B483"/>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3F6C21" w:rsidP="003F6C21">
          <w:pPr>
            <w:pStyle w:val="7A14D28F43784F68A7D7DE99FEFC95933"/>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3F6C21" w:rsidP="003F6C21">
          <w:pPr>
            <w:pStyle w:val="2761A96002864729AD8BF6A72970D77A3"/>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3F6C21" w:rsidP="003F6C21">
          <w:pPr>
            <w:pStyle w:val="AE3B8AF7C3CC4E85A88FDA1AD977E5A93"/>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3F6C21" w:rsidP="003F6C21">
          <w:pPr>
            <w:pStyle w:val="E68F0FF70CD44871929571163AC3EC033"/>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3F6C21" w:rsidP="003F6C21">
          <w:pPr>
            <w:pStyle w:val="1B298A7F51AB4069B9A86A7BF25AAE363"/>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3F6C21" w:rsidP="003F6C21">
          <w:pPr>
            <w:pStyle w:val="2606F8FB32994A7FABFD43C1826990F13"/>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3F6C21" w:rsidP="003F6C21">
          <w:pPr>
            <w:pStyle w:val="C19D409C31A34DE69308CB091A7419A13"/>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3F6C21" w:rsidP="003F6C21">
          <w:pPr>
            <w:pStyle w:val="6BEBF35234464DCC9A8B938871F84BBC3"/>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3F6C21" w:rsidP="003F6C21">
          <w:pPr>
            <w:pStyle w:val="0E2F0D99FC07459AB279ECAF54BBD20B3"/>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3F6C21" w:rsidP="003F6C21">
          <w:pPr>
            <w:pStyle w:val="9BF8F6C968704E6CBB6D6368B034E77A3"/>
          </w:pPr>
          <w:r w:rsidRPr="000929A4">
            <w:rPr>
              <w:rStyle w:val="Kohatitetekst"/>
              <w:highlight w:val="yellow"/>
            </w:rPr>
            <w:t>Vali pakett</w:t>
          </w:r>
        </w:p>
      </w:docPartBody>
    </w:docPart>
    <w:docPart>
      <w:docPartPr>
        <w:name w:val="3B6E640DB89D4F5E963978CA98281E26"/>
        <w:category>
          <w:name w:val="Üldine"/>
          <w:gallery w:val="placeholder"/>
        </w:category>
        <w:types>
          <w:type w:val="bbPlcHdr"/>
        </w:types>
        <w:behaviors>
          <w:behavior w:val="content"/>
        </w:behaviors>
        <w:guid w:val="{9EEDF40B-464B-4E37-8254-3E18013FF383}"/>
      </w:docPartPr>
      <w:docPartBody>
        <w:p w:rsidR="00515CBB" w:rsidRDefault="003F6C21" w:rsidP="003F6C21">
          <w:pPr>
            <w:pStyle w:val="3B6E640DB89D4F5E963978CA98281E263"/>
          </w:pPr>
          <w:r w:rsidRPr="000929A4">
            <w:rPr>
              <w:rStyle w:val="Kohatitetekst"/>
              <w:highlight w:val="yellow"/>
            </w:rPr>
            <w:t>Vali andmegruppide arv</w:t>
          </w:r>
        </w:p>
      </w:docPartBody>
    </w:docPart>
    <w:docPart>
      <w:docPartPr>
        <w:name w:val="756674BB8A284702B7D09200F02159C3"/>
        <w:category>
          <w:name w:val="Üldine"/>
          <w:gallery w:val="placeholder"/>
        </w:category>
        <w:types>
          <w:type w:val="bbPlcHdr"/>
        </w:types>
        <w:behaviors>
          <w:behavior w:val="content"/>
        </w:behaviors>
        <w:guid w:val="{A9248534-CC89-4515-AB80-F521690AAD7D}"/>
      </w:docPartPr>
      <w:docPartBody>
        <w:p w:rsidR="00D92930" w:rsidRDefault="003F6C21" w:rsidP="003F6C21">
          <w:pPr>
            <w:pStyle w:val="756674BB8A284702B7D09200F02159C33"/>
          </w:pPr>
          <w:r w:rsidRPr="00A96FF4">
            <w:rPr>
              <w:rStyle w:val="Kohatitetekst"/>
              <w:highlight w:val="yellow"/>
            </w:rPr>
            <w:t>Valige üksus</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3F6C21" w:rsidP="003F6C21">
          <w:pPr>
            <w:pStyle w:val="BF8FE86B74284436982BFA4A155059132"/>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9B5614EACABE4D2DBF75DDDDE48E04E9"/>
        <w:category>
          <w:name w:val="Üldine"/>
          <w:gallery w:val="placeholder"/>
        </w:category>
        <w:types>
          <w:type w:val="bbPlcHdr"/>
        </w:types>
        <w:behaviors>
          <w:behavior w:val="content"/>
        </w:behaviors>
        <w:guid w:val="{621CE2EC-7985-4B4C-B1B7-0A0DE815DF5F}"/>
      </w:docPartPr>
      <w:docPartBody>
        <w:p w:rsidR="00A874F5" w:rsidRDefault="00A874F5" w:rsidP="00A874F5">
          <w:pPr>
            <w:pStyle w:val="9B5614EACABE4D2DBF75DDDDE48E04E9"/>
          </w:pPr>
          <w:r w:rsidRPr="00A96FF4">
            <w:rPr>
              <w:rStyle w:val="Kohatitetekst"/>
              <w:highlight w:val="yellow"/>
            </w:rPr>
            <w:t>esindatava isiku nimi</w:t>
          </w:r>
        </w:p>
      </w:docPartBody>
    </w:docPart>
    <w:docPart>
      <w:docPartPr>
        <w:name w:val="72E48A9FECA44B559803789A8D035B15"/>
        <w:category>
          <w:name w:val="Üldine"/>
          <w:gallery w:val="placeholder"/>
        </w:category>
        <w:types>
          <w:type w:val="bbPlcHdr"/>
        </w:types>
        <w:behaviors>
          <w:behavior w:val="content"/>
        </w:behaviors>
        <w:guid w:val="{6D461F8A-CA81-4D58-A832-FC316A7C4C9E}"/>
      </w:docPartPr>
      <w:docPartBody>
        <w:p w:rsidR="00A874F5" w:rsidRDefault="00A874F5" w:rsidP="00A874F5">
          <w:pPr>
            <w:pStyle w:val="72E48A9FECA44B559803789A8D035B15"/>
          </w:pPr>
          <w:r w:rsidRPr="00A96FF4">
            <w:rPr>
              <w:rStyle w:val="Kohatitetekst"/>
              <w:highlight w:val="yellow"/>
            </w:rPr>
            <w:t>Ettevõtte nimi</w:t>
          </w:r>
        </w:p>
      </w:docPartBody>
    </w:docPart>
    <w:docPart>
      <w:docPartPr>
        <w:name w:val="E4D8D1743A294669A22CB2A829B4CE49"/>
        <w:category>
          <w:name w:val="Üldine"/>
          <w:gallery w:val="placeholder"/>
        </w:category>
        <w:types>
          <w:type w:val="bbPlcHdr"/>
        </w:types>
        <w:behaviors>
          <w:behavior w:val="content"/>
        </w:behaviors>
        <w:guid w:val="{4A98C4F7-6955-4D0B-AFEB-4A6223A883DC}"/>
      </w:docPartPr>
      <w:docPartBody>
        <w:p w:rsidR="00A874F5" w:rsidRDefault="00A874F5" w:rsidP="00A874F5">
          <w:pPr>
            <w:pStyle w:val="E4D8D1743A294669A22CB2A829B4CE49"/>
          </w:pPr>
          <w:r w:rsidRPr="00A96FF4">
            <w:rPr>
              <w:rStyle w:val="Kohatitetekst"/>
              <w:highlight w:val="yellow"/>
            </w:rPr>
            <w:t>reg. kood</w:t>
          </w:r>
        </w:p>
      </w:docPartBody>
    </w:docPart>
    <w:docPart>
      <w:docPartPr>
        <w:name w:val="E3CA64BE14564D81BEA830D8347D1543"/>
        <w:category>
          <w:name w:val="Üldine"/>
          <w:gallery w:val="placeholder"/>
        </w:category>
        <w:types>
          <w:type w:val="bbPlcHdr"/>
        </w:types>
        <w:behaviors>
          <w:behavior w:val="content"/>
        </w:behaviors>
        <w:guid w:val="{4E19EBF0-F9D1-4193-A938-C35829355D39}"/>
      </w:docPartPr>
      <w:docPartBody>
        <w:p w:rsidR="00A874F5" w:rsidRDefault="00A874F5" w:rsidP="00A874F5">
          <w:pPr>
            <w:pStyle w:val="E3CA64BE14564D81BEA830D8347D1543"/>
          </w:pPr>
          <w:r w:rsidRPr="000929A4">
            <w:rPr>
              <w:rStyle w:val="Kohatitetekst"/>
              <w:highlight w:val="yellow"/>
            </w:rPr>
            <w:t>Telefoninumber</w:t>
          </w:r>
        </w:p>
      </w:docPartBody>
    </w:docPart>
    <w:docPart>
      <w:docPartPr>
        <w:name w:val="2897F53355AB4348921AF8BE70D6AB25"/>
        <w:category>
          <w:name w:val="Üldine"/>
          <w:gallery w:val="placeholder"/>
        </w:category>
        <w:types>
          <w:type w:val="bbPlcHdr"/>
        </w:types>
        <w:behaviors>
          <w:behavior w:val="content"/>
        </w:behaviors>
        <w:guid w:val="{26416506-E73E-4318-AF26-11BA8C61A6E9}"/>
      </w:docPartPr>
      <w:docPartBody>
        <w:p w:rsidR="00A874F5" w:rsidRDefault="00A874F5" w:rsidP="00A874F5">
          <w:pPr>
            <w:pStyle w:val="2897F53355AB4348921AF8BE70D6AB25"/>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4359C"/>
    <w:rsid w:val="00335516"/>
    <w:rsid w:val="00336885"/>
    <w:rsid w:val="003F6C21"/>
    <w:rsid w:val="00515CBB"/>
    <w:rsid w:val="008D6286"/>
    <w:rsid w:val="00976FF5"/>
    <w:rsid w:val="00A874F5"/>
    <w:rsid w:val="00B831EA"/>
    <w:rsid w:val="00BC34AC"/>
    <w:rsid w:val="00D92930"/>
    <w:rsid w:val="00F12A21"/>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A874F5"/>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3">
    <w:name w:val="A4D035B5037046A398F4E1F6FE56AA09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3">
    <w:name w:val="33FED0B71FCA40EE897C137D2FB80B48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2">
    <w:name w:val="BF8FE86B74284436982BFA4A155059132"/>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56674BB8A284702B7D09200F02159C33">
    <w:name w:val="756674BB8A284702B7D09200F02159C3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3">
    <w:name w:val="7A14D28F43784F68A7D7DE99FEFC9593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3">
    <w:name w:val="2761A96002864729AD8BF6A72970D77A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3">
    <w:name w:val="AE3B8AF7C3CC4E85A88FDA1AD977E5A9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3">
    <w:name w:val="E68F0FF70CD44871929571163AC3EC03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3">
    <w:name w:val="1B298A7F51AB4069B9A86A7BF25AAE36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3">
    <w:name w:val="2606F8FB32994A7FABFD43C1826990F1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3">
    <w:name w:val="C19D409C31A34DE69308CB091A7419A1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3">
    <w:name w:val="6BEBF35234464DCC9A8B938871F84BBC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3">
    <w:name w:val="0E2F0D99FC07459AB279ECAF54BBD20B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3">
    <w:name w:val="9BF8F6C968704E6CBB6D6368B034E77A3"/>
    <w:rsid w:val="003F6C21"/>
    <w:pPr>
      <w:spacing w:after="200" w:line="276" w:lineRule="auto"/>
    </w:pPr>
    <w:rPr>
      <w:rFonts w:ascii="Calibri" w:eastAsia="Calibri" w:hAnsi="Calibri" w:cs="Times New Roman"/>
      <w:kern w:val="0"/>
      <w:lang w:eastAsia="en-US"/>
      <w14:ligatures w14:val="none"/>
    </w:rPr>
  </w:style>
  <w:style w:type="paragraph" w:customStyle="1" w:styleId="3B6E640DB89D4F5E963978CA98281E263">
    <w:name w:val="3B6E640DB89D4F5E963978CA98281E263"/>
    <w:rsid w:val="003F6C21"/>
    <w:pPr>
      <w:spacing w:after="200" w:line="276" w:lineRule="auto"/>
    </w:pPr>
    <w:rPr>
      <w:rFonts w:ascii="Calibri" w:eastAsia="Calibri" w:hAnsi="Calibri" w:cs="Times New Roman"/>
      <w:kern w:val="0"/>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9B5614EACABE4D2DBF75DDDDE48E04E9">
    <w:name w:val="9B5614EACABE4D2DBF75DDDDE48E04E9"/>
    <w:rsid w:val="00A874F5"/>
  </w:style>
  <w:style w:type="paragraph" w:customStyle="1" w:styleId="72E48A9FECA44B559803789A8D035B15">
    <w:name w:val="72E48A9FECA44B559803789A8D035B15"/>
    <w:rsid w:val="00A874F5"/>
  </w:style>
  <w:style w:type="paragraph" w:customStyle="1" w:styleId="E4D8D1743A294669A22CB2A829B4CE49">
    <w:name w:val="E4D8D1743A294669A22CB2A829B4CE49"/>
    <w:rsid w:val="00A874F5"/>
  </w:style>
  <w:style w:type="paragraph" w:customStyle="1" w:styleId="E3CA64BE14564D81BEA830D8347D1543">
    <w:name w:val="E3CA64BE14564D81BEA830D8347D1543"/>
    <w:rsid w:val="00A874F5"/>
  </w:style>
  <w:style w:type="paragraph" w:customStyle="1" w:styleId="2897F53355AB4348921AF8BE70D6AB25">
    <w:name w:val="2897F53355AB4348921AF8BE70D6AB25"/>
    <w:rsid w:val="00A87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821E8AF-4935-45EF-8DFE-FEDC3E62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2784</Words>
  <Characters>15873</Characters>
  <Application>Microsoft Office Word</Application>
  <DocSecurity>0</DocSecurity>
  <Lines>132</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2024-11-18T07:17:00Z</dcterms:created>
  <dcterms:modified xsi:type="dcterms:W3CDTF">2024-12-10T12:37:00Z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